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B8758C" w:rsidRDefault="003476FA" w:rsidP="00B8758C">
      <w:pPr>
        <w:pStyle w:val="Titolo1"/>
      </w:pPr>
      <w:bookmarkStart w:id="0" w:name="_Hlk111040652"/>
      <w:r w:rsidRPr="00B8758C">
        <w:t>FACSIMILE</w:t>
      </w:r>
    </w:p>
    <w:bookmarkEnd w:id="0"/>
    <w:p w14:paraId="1B6D9649" w14:textId="77777777" w:rsidR="003476FA" w:rsidRPr="00B8758C" w:rsidRDefault="003476FA" w:rsidP="00B8758C">
      <w:pPr>
        <w:pStyle w:val="Titolo"/>
      </w:pPr>
      <w:r w:rsidRPr="00B8758C">
        <w:t>DICHIARAZIONE SOSTITUTIVA DI ATTO DI NOTORIETA’</w:t>
      </w:r>
    </w:p>
    <w:p w14:paraId="562B29A3" w14:textId="77777777" w:rsidR="003476FA" w:rsidRPr="00B8758C" w:rsidRDefault="003476FA" w:rsidP="00B8758C">
      <w:pPr>
        <w:pStyle w:val="Sottotitolo"/>
      </w:pPr>
      <w:r w:rsidRPr="00B8758C">
        <w:t>(Art. 47 del D.P.R. 28 dicembre 2000, n. 445)</w:t>
      </w:r>
    </w:p>
    <w:p w14:paraId="50E9381E" w14:textId="77777777" w:rsidR="003476FA" w:rsidRPr="00B8758C" w:rsidRDefault="003476FA" w:rsidP="00B8758C">
      <w:pPr>
        <w:pStyle w:val="Titolo2"/>
      </w:pPr>
      <w:r w:rsidRPr="00B8758C">
        <w:t>SOGGETTO RICHIEDENTE: ……</w:t>
      </w:r>
      <w:proofErr w:type="gramStart"/>
      <w:r w:rsidRPr="00B8758C">
        <w:t>…….</w:t>
      </w:r>
      <w:proofErr w:type="gramEnd"/>
      <w:r w:rsidRPr="00B8758C">
        <w:t>………….</w:t>
      </w:r>
    </w:p>
    <w:p w14:paraId="2AB7E8FA" w14:textId="4C3824F1" w:rsidR="002F6F21" w:rsidRPr="00B8758C" w:rsidRDefault="004A564F" w:rsidP="00B8758C">
      <w:pPr>
        <w:pStyle w:val="Titolo3"/>
      </w:pPr>
      <w:r w:rsidRPr="00B8758C">
        <w:tab/>
      </w:r>
      <w:r w:rsidRPr="004A564F">
        <w:t>AUTORIZZAZIONI, PARERI E NULLA OSTA</w:t>
      </w:r>
      <w:r w:rsidRPr="00B8758C">
        <w:t>.</w:t>
      </w:r>
    </w:p>
    <w:p w14:paraId="368786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3476FA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39C83AD6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5185FE1B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1C722DE6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Prov</w:t>
      </w:r>
      <w:proofErr w:type="spellEnd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3476FA" w:rsidRDefault="003476FA" w:rsidP="00C57C4D">
      <w:pPr>
        <w:numPr>
          <w:ilvl w:val="0"/>
          <w:numId w:val="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Default="003476FA" w:rsidP="00C57C4D">
      <w:pPr>
        <w:numPr>
          <w:ilvl w:val="0"/>
          <w:numId w:val="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64CB253A" w14:textId="2604F8E6" w:rsidR="003476FA" w:rsidRPr="00B8758C" w:rsidRDefault="003476FA" w:rsidP="00B8758C">
      <w:pPr>
        <w:pStyle w:val="Titolo4"/>
        <w:spacing w:after="0"/>
      </w:pPr>
      <w:r w:rsidRPr="00B8758C">
        <w:t>DICHIARA</w:t>
      </w:r>
    </w:p>
    <w:p w14:paraId="2CA60FD1" w14:textId="4F33CE8A" w:rsidR="00B8758C" w:rsidRPr="00B8758C" w:rsidRDefault="00B8758C" w:rsidP="00B8758C">
      <w:pPr>
        <w:pStyle w:val="Sottotitolo"/>
        <w:rPr>
          <w:sz w:val="18"/>
          <w:szCs w:val="20"/>
        </w:rPr>
      </w:pPr>
      <w:r w:rsidRPr="00B8758C">
        <w:rPr>
          <w:sz w:val="18"/>
          <w:szCs w:val="20"/>
        </w:rPr>
        <w:t>(segnare la casella delle voci che interessano, cancellare quelle che non interessano barrandone il testo)</w:t>
      </w:r>
    </w:p>
    <w:tbl>
      <w:tblPr>
        <w:tblW w:w="980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0"/>
      </w:tblGrid>
      <w:tr w:rsidR="00B8758C" w:rsidRPr="00B8758C" w14:paraId="169895C9" w14:textId="77777777" w:rsidTr="004A564F"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85BC" w14:textId="77777777" w:rsidR="00B8758C" w:rsidRPr="00B8758C" w:rsidRDefault="00B8758C" w:rsidP="00110DE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70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 Parere del Distretto Idrografico dell’Appennino Meridionale, riportante dichiarazione espressa che l’intervento proposto non altera gli equilibri idrogeologici dell’area interessata:</w:t>
            </w:r>
          </w:p>
          <w:p w14:paraId="5D4C8211" w14:textId="0E0C05CE" w:rsidR="00B8758C" w:rsidRPr="00B8758C" w:rsidRDefault="00B8758C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 w:rsidR="002612E2"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39D8BA20" w14:textId="3724C4A2" w:rsidR="002612E2" w:rsidRDefault="00B8758C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 w:rsidR="002612E2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688756B4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B26C148" w14:textId="175ADF71" w:rsid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B8758C"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466CB79" w14:textId="759F1FE3" w:rsidR="00B8758C" w:rsidRPr="00B8758C" w:rsidRDefault="00110DE5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……………...............…………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…………, n. …..........…. del ………………...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. emesso da 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.....................................…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………................................... con scadenza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;</w:t>
            </w:r>
          </w:p>
        </w:tc>
      </w:tr>
    </w:tbl>
    <w:p w14:paraId="24261F38" w14:textId="159FE6CF" w:rsidR="004A564F" w:rsidRDefault="004A564F"/>
    <w:tbl>
      <w:tblPr>
        <w:tblW w:w="980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  <w:gridCol w:w="20"/>
      </w:tblGrid>
      <w:tr w:rsidR="00B8758C" w:rsidRPr="00B8758C" w14:paraId="3A4ED796" w14:textId="77777777" w:rsidTr="002612E2">
        <w:tc>
          <w:tcPr>
            <w:tcW w:w="9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2AD6" w14:textId="77777777" w:rsidR="00B8758C" w:rsidRPr="00B8758C" w:rsidRDefault="00B8758C" w:rsidP="00110DE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all’autorizzazione ai sensi 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dell' articolo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7 del R.D. 3 dicembre 1923, n. 3267: “svincolo idrogeologico” (L. R. 11 del 7.5.1996) da parte del competente Ente Delegato (Comunità Montana o Provincia) …………………………………………………………….:</w:t>
            </w:r>
          </w:p>
          <w:p w14:paraId="728F6937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2C4667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439C4E21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E6E32D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6BC3317F" w14:textId="44A12D55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4C640437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6500F" w14:textId="77777777" w:rsidR="00B8758C" w:rsidRDefault="00B8758C" w:rsidP="002612E2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all’atto amministrativo relativo alla autorizzazione della Soprintendenza per i beni Architettonici, Paesaggistici, Storici, Artistici ed Etnoantropologici per …</w:t>
            </w:r>
            <w:r w:rsidR="00F435ED">
              <w:rPr>
                <w:rFonts w:ascii="Century Gothic" w:hAnsi="Century Gothic"/>
                <w:sz w:val="20"/>
                <w:szCs w:val="20"/>
              </w:rPr>
              <w:t>……………………………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……. e Provincia di ……………………………………………...  (ai sensi del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D.Lgs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, 42/2004 e </w:t>
            </w:r>
            <w:proofErr w:type="spellStart"/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ss.mm.e</w:t>
            </w:r>
            <w:proofErr w:type="spellEnd"/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i.i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>.):</w:t>
            </w:r>
          </w:p>
          <w:p w14:paraId="35CA0912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22CAC52B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7FABCFD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493122DB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77D1F2FE" w14:textId="7D130971" w:rsidR="002612E2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A03065" w:rsidRPr="00B8758C" w14:paraId="251170EB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F113" w14:textId="40A7558D" w:rsidR="00A03065" w:rsidRPr="00B8758C" w:rsidRDefault="00A03065" w:rsidP="00A0306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</w:t>
            </w:r>
            <w:r w:rsidRPr="00A03065">
              <w:rPr>
                <w:rFonts w:ascii="Century Gothic" w:hAnsi="Century Gothic"/>
                <w:sz w:val="20"/>
                <w:szCs w:val="20"/>
              </w:rPr>
              <w:t xml:space="preserve">all’atto amministrativo relativo alla autorizzazione paesaggistica da parte del competente Ente o ente delegato (Comune) (ai sensi dell’art. 146 del </w:t>
            </w:r>
            <w:proofErr w:type="spellStart"/>
            <w:r w:rsidRPr="00A03065">
              <w:rPr>
                <w:rFonts w:ascii="Century Gothic" w:hAnsi="Century Gothic"/>
                <w:sz w:val="20"/>
                <w:szCs w:val="20"/>
              </w:rPr>
              <w:t>D.Lgs.</w:t>
            </w:r>
            <w:proofErr w:type="spellEnd"/>
            <w:r w:rsidRPr="00A03065">
              <w:rPr>
                <w:rFonts w:ascii="Century Gothic" w:hAnsi="Century Gothic"/>
                <w:sz w:val="20"/>
                <w:szCs w:val="20"/>
              </w:rPr>
              <w:t xml:space="preserve"> 42/2004 e </w:t>
            </w:r>
            <w:proofErr w:type="spellStart"/>
            <w:r w:rsidRPr="00A03065">
              <w:rPr>
                <w:rFonts w:ascii="Century Gothic" w:hAnsi="Century Gothic"/>
                <w:sz w:val="20"/>
                <w:szCs w:val="20"/>
              </w:rPr>
              <w:t>ss.mm.ii</w:t>
            </w:r>
            <w:proofErr w:type="spellEnd"/>
            <w:r w:rsidRPr="00A03065">
              <w:rPr>
                <w:rFonts w:ascii="Century Gothic" w:hAnsi="Century Gothic"/>
                <w:sz w:val="20"/>
                <w:szCs w:val="20"/>
              </w:rPr>
              <w:t>.):</w:t>
            </w:r>
          </w:p>
          <w:p w14:paraId="543252FF" w14:textId="77777777" w:rsidR="00A03065" w:rsidRPr="00B8758C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29A6EC76" w14:textId="77777777" w:rsidR="00A03065" w:rsidRDefault="00A03065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03CA2CF5" w14:textId="77777777" w:rsidR="00A03065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E2B6E6B" w14:textId="77777777" w:rsidR="00A03065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0E2463B3" w14:textId="633800A5" w:rsidR="00A03065" w:rsidRPr="00B8758C" w:rsidRDefault="00A03065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6E63ADB7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49079" w14:textId="1B00CB8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 nulla-osta dell'autorità competente ai sensi dell'articolo 13 della legge 6 dicembre 1991, n. 394, e ai sensi della L.R. 33/93 in tema di aree naturali protette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……………………………:</w:t>
            </w:r>
          </w:p>
          <w:p w14:paraId="5CB46E0E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10EEF18B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39B52EE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6D4F961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58E899DE" w14:textId="636FF78C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378F59B7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0B1" w14:textId="2FA6EB8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 parere relativo alla assoggettabilità alla Procedura di verifica preliminare della </w:t>
            </w:r>
            <w:proofErr w:type="spellStart"/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V</w:t>
            </w:r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sz w:val="20"/>
                <w:szCs w:val="20"/>
              </w:rPr>
              <w:t>nc</w:t>
            </w:r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proofErr w:type="spellEnd"/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(</w:t>
            </w:r>
            <w:r w:rsidR="00A03065" w:rsidRPr="00A03065">
              <w:rPr>
                <w:rFonts w:ascii="Century Gothic" w:hAnsi="Century Gothic"/>
                <w:sz w:val="20"/>
                <w:szCs w:val="20"/>
              </w:rPr>
              <w:t>ai sensi dell’art. 5 del DPR 357/1997 e delle Linee Guida regionali, DGR 280/2021):</w:t>
            </w:r>
          </w:p>
          <w:p w14:paraId="01A09288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822130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1E416A3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4E945718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0E97738" w14:textId="2BDE2221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206F4446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9E4D0" w14:textId="7777777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alle autorizzazioni e certificazioni del competente ufficio tecnico della Regione, per le costruzioni in zone sismiche di cui agli articoli 61, 94 e 62 (D.P.R. 6 giugno 2001, n. 380) del Settore……………………………………………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E5FE034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1F29021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0342B023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306BD887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4062915C" w14:textId="345E7429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4A564F" w14:paraId="2A950478" w14:textId="77777777" w:rsidTr="002612E2">
        <w:trPr>
          <w:gridAfter w:val="1"/>
          <w:wAfter w:w="20" w:type="dxa"/>
        </w:trPr>
        <w:tc>
          <w:tcPr>
            <w:tcW w:w="9780" w:type="dxa"/>
          </w:tcPr>
          <w:p w14:paraId="4076D9F9" w14:textId="77777777" w:rsidR="00B8758C" w:rsidRPr="004A564F" w:rsidRDefault="00B8758C" w:rsidP="00B8758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360"/>
              <w:contextualSpacing/>
              <w:outlineLvl w:val="3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B8758C" w:rsidRPr="00B8758C" w14:paraId="312ACB16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92F5C" w14:textId="101E53A6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 permesso di permesso di costruire (art. 20, D.P.R. 6 giugno 2001, n. 380 come modificato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integrato dal D.lgs. 222/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2016 ;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art. 7, D.P.R. 7 settembre 2010, n. 160; L.R. 28 novembre 2001, n. 19; L.R. 28 dicembre 2009, n. 19 ) rilasciato dal Comune/i di ………………………………………………….:</w:t>
            </w:r>
          </w:p>
          <w:p w14:paraId="255FFCB3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6E6E2588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12A2CFB0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0B066164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0A0306DC" w14:textId="0ED2F3A0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4A564F" w14:paraId="46FD53DD" w14:textId="77777777" w:rsidTr="002612E2">
        <w:trPr>
          <w:gridAfter w:val="1"/>
          <w:wAfter w:w="20" w:type="dxa"/>
        </w:trPr>
        <w:tc>
          <w:tcPr>
            <w:tcW w:w="9780" w:type="dxa"/>
          </w:tcPr>
          <w:p w14:paraId="7D8A8AD7" w14:textId="77777777" w:rsidR="00B8758C" w:rsidRPr="004A564F" w:rsidRDefault="00B8758C" w:rsidP="00B8758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360"/>
              <w:contextualSpacing/>
              <w:outlineLvl w:val="3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B8758C" w:rsidRPr="00B8758C" w14:paraId="4935D16D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2591" w14:textId="7777777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alla SCIA (Segnalazione Certificata di Inizio Attività) (art. 22 e 23, D.P.R. 6 giugno 2001, n. 380 come modificato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integrato dal D.lgs. 222/2016; art. 19, L. 7 agosto 1990, n. 241; art.5 e 7, D.P.R. 7 settembre 2010, n.160) fatta al Comune/i 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di  …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……………………………………………….:</w:t>
            </w:r>
          </w:p>
          <w:p w14:paraId="18FE34AB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6B374E13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43BB1375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AE64059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724C8BD" w14:textId="6E3F9628" w:rsidR="00F435ED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51EC5F3E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589A" w14:textId="51CB8286" w:rsidR="00DA7555" w:rsidRPr="00B8758C" w:rsidRDefault="00DA7555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alla CIL per Interventi di Edilizia Libera (art. 6, comma 2, lettere b, c ed e, D.P.R. 6 giugno 2001, n. 380 </w:t>
            </w:r>
            <w:r w:rsidR="00917D74">
              <w:rPr>
                <w:rFonts w:ascii="Century Gothic" w:hAnsi="Century Gothic"/>
                <w:sz w:val="20"/>
                <w:szCs w:val="20"/>
              </w:rPr>
              <w:t xml:space="preserve">e </w:t>
            </w:r>
            <w:proofErr w:type="spellStart"/>
            <w:r w:rsidR="00917D74">
              <w:rPr>
                <w:rFonts w:ascii="Century Gothic" w:hAnsi="Century Gothic"/>
                <w:sz w:val="20"/>
                <w:szCs w:val="20"/>
              </w:rPr>
              <w:t>s.m.i.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>) rilasciato dal Comune/i di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…</w:t>
            </w:r>
            <w:r w:rsidR="00917D74">
              <w:rPr>
                <w:rFonts w:ascii="Century Gothic" w:hAnsi="Century Gothic"/>
                <w:sz w:val="20"/>
                <w:szCs w:val="20"/>
              </w:rPr>
              <w:t>………</w:t>
            </w:r>
            <w:proofErr w:type="gramStart"/>
            <w:r w:rsidR="00917D74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……….:</w:t>
            </w:r>
          </w:p>
          <w:p w14:paraId="06E7CE0B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5D839BE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32BD4E9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393D2E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631FB194" w14:textId="690E9CBE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577F644B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EA03" w14:textId="3703EBD1" w:rsidR="00F435ED" w:rsidRPr="00B8758C" w:rsidRDefault="00F435ED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alla CILA per Interventi di Edilizia Libera (art. 6, comma 2, lettere b, c ed e, D.P.R. 6 giugno 2001, n. 380 </w:t>
            </w:r>
            <w:r w:rsidR="00917D74">
              <w:rPr>
                <w:rFonts w:ascii="Century Gothic" w:hAnsi="Century Gothic"/>
                <w:sz w:val="20"/>
                <w:szCs w:val="20"/>
              </w:rPr>
              <w:t xml:space="preserve">e </w:t>
            </w:r>
            <w:proofErr w:type="spellStart"/>
            <w:r w:rsidR="00917D74">
              <w:rPr>
                <w:rFonts w:ascii="Century Gothic" w:hAnsi="Century Gothic"/>
                <w:sz w:val="20"/>
                <w:szCs w:val="20"/>
              </w:rPr>
              <w:t>s.m.i.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) rilasciato dal Comune/i di </w:t>
            </w:r>
            <w:r w:rsidR="00DA7555">
              <w:rPr>
                <w:rFonts w:ascii="Century Gothic" w:hAnsi="Century Gothic"/>
                <w:sz w:val="20"/>
                <w:szCs w:val="20"/>
              </w:rPr>
              <w:t>…………...:</w:t>
            </w:r>
          </w:p>
          <w:p w14:paraId="45549235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5879D04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438D3AB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231D1BB8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17BA0C87" w14:textId="2EBD1818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0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</w:tbl>
    <w:p w14:paraId="63A38AB0" w14:textId="77777777" w:rsidR="00B8758C" w:rsidRPr="00B8758C" w:rsidRDefault="00B8758C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che la Ditta/l’Ente rappresentato ha acquisito le ulteriori (concessioni, autorizzazioni, pareri, nulla osta, valutazioni, permessi ed atti di assenso comunque denominati per l’esecuzione delle opere progettate) di seguito elencate:</w:t>
      </w:r>
    </w:p>
    <w:p w14:paraId="0DBD85F4" w14:textId="45D1D351" w:rsidR="00B8758C" w:rsidRDefault="00B8758C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</w:t>
      </w:r>
      <w:r w:rsidR="00105617" w:rsidRPr="00105617">
        <w:rPr>
          <w:rFonts w:ascii="Century Gothic" w:hAnsi="Century Gothic"/>
          <w:sz w:val="20"/>
          <w:szCs w:val="20"/>
        </w:rPr>
        <w:t xml:space="preserve"> </w:t>
      </w:r>
      <w:r w:rsidRPr="00105617">
        <w:rPr>
          <w:rFonts w:ascii="Century Gothic" w:hAnsi="Century Gothic"/>
          <w:sz w:val="20"/>
          <w:szCs w:val="20"/>
        </w:rPr>
        <w:t>emesso da ....</w:t>
      </w:r>
      <w:r w:rsidR="00110DE5"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 w:rsidR="00110DE5"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4EC055F6" w14:textId="77777777" w:rsidR="00110DE5" w:rsidRPr="00110DE5" w:rsidRDefault="00110DE5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....</w:t>
      </w:r>
      <w:r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069BF55B" w14:textId="77777777" w:rsidR="00110DE5" w:rsidRDefault="00110DE5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....</w:t>
      </w:r>
      <w:r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62BDEA11" w14:textId="2643BB91" w:rsidR="00B8758C" w:rsidRPr="00B8758C" w:rsidRDefault="00B8758C" w:rsidP="00917D74">
      <w:pPr>
        <w:pStyle w:val="Paragrafoelenco"/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/>
        <w:outlineLvl w:val="3"/>
        <w:rPr>
          <w:rFonts w:ascii="Century Gothic" w:hAnsi="Century Gothic"/>
          <w:sz w:val="20"/>
          <w:szCs w:val="20"/>
        </w:rPr>
      </w:pPr>
      <w:r w:rsidRPr="00110DE5">
        <w:rPr>
          <w:rFonts w:ascii="Century Gothic" w:hAnsi="Century Gothic"/>
          <w:i/>
          <w:iCs/>
          <w:sz w:val="18"/>
          <w:szCs w:val="18"/>
        </w:rPr>
        <w:t>(tante ripetizioni quante ne occorrono)</w:t>
      </w:r>
    </w:p>
    <w:p w14:paraId="2AC9829E" w14:textId="77777777" w:rsidR="00B8758C" w:rsidRPr="00B8758C" w:rsidRDefault="00B8758C" w:rsidP="00C57C4D">
      <w:pPr>
        <w:keepNext/>
        <w:numPr>
          <w:ilvl w:val="0"/>
          <w:numId w:val="7"/>
        </w:numPr>
        <w:tabs>
          <w:tab w:val="center" w:pos="567"/>
          <w:tab w:val="left" w:pos="106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di aver allegato all’istanza copia conforme all’originale del mandato al legale rappresentate di presentare domanda e di sottoscrivere gli impegni relativi:</w:t>
      </w:r>
    </w:p>
    <w:p w14:paraId="0FA4A538" w14:textId="73BC658A" w:rsidR="00B8758C" w:rsidRPr="00105617" w:rsidRDefault="00B8758C" w:rsidP="00DA7555">
      <w:pPr>
        <w:pStyle w:val="Paragrafoelenco"/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/>
        <w:outlineLvl w:val="3"/>
        <w:rPr>
          <w:rFonts w:ascii="Century Gothic" w:hAnsi="Century Gothic"/>
          <w:sz w:val="20"/>
          <w:szCs w:val="20"/>
        </w:rPr>
      </w:pPr>
      <w:bookmarkStart w:id="1" w:name="_Hlk115695765"/>
      <w:r w:rsidRPr="00105617">
        <w:rPr>
          <w:rFonts w:ascii="Century Gothic" w:hAnsi="Century Gothic"/>
          <w:i/>
          <w:iCs/>
          <w:sz w:val="16"/>
          <w:szCs w:val="16"/>
        </w:rPr>
        <w:t>(tipo documento)</w:t>
      </w:r>
      <w:r w:rsidRPr="00105617">
        <w:rPr>
          <w:rFonts w:ascii="Century Gothic" w:hAnsi="Century Gothic"/>
          <w:sz w:val="16"/>
          <w:szCs w:val="16"/>
        </w:rPr>
        <w:t xml:space="preserve"> </w:t>
      </w:r>
      <w:r w:rsidRPr="00105617">
        <w:rPr>
          <w:rFonts w:ascii="Century Gothic" w:hAnsi="Century Gothic"/>
          <w:sz w:val="20"/>
          <w:szCs w:val="20"/>
        </w:rPr>
        <w:t>………………………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……. del 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……….........</w:t>
      </w:r>
      <w:r w:rsidR="00105617">
        <w:rPr>
          <w:rFonts w:ascii="Century Gothic" w:hAnsi="Century Gothic"/>
          <w:sz w:val="20"/>
          <w:szCs w:val="20"/>
        </w:rPr>
        <w:t>.</w:t>
      </w:r>
      <w:r w:rsidRPr="00105617">
        <w:rPr>
          <w:rFonts w:ascii="Century Gothic" w:hAnsi="Century Gothic"/>
          <w:sz w:val="20"/>
          <w:szCs w:val="20"/>
        </w:rPr>
        <w:t>..;</w:t>
      </w:r>
    </w:p>
    <w:bookmarkEnd w:id="1"/>
    <w:p w14:paraId="3A630333" w14:textId="77777777" w:rsidR="00B8758C" w:rsidRPr="00B8758C" w:rsidRDefault="00B8758C" w:rsidP="00C57C4D">
      <w:pPr>
        <w:keepNext/>
        <w:numPr>
          <w:ilvl w:val="0"/>
          <w:numId w:val="8"/>
        </w:numPr>
        <w:tabs>
          <w:tab w:val="center" w:pos="567"/>
          <w:tab w:val="left" w:pos="106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di aver allegato all’istanza copia conforme all’originale del documento d’identità del sottoscritto ai sensi del D.P.R. del 28 dicembre 2000, n. 445:</w:t>
      </w:r>
    </w:p>
    <w:p w14:paraId="12594DAF" w14:textId="77777777" w:rsidR="00DA7555" w:rsidRPr="00DA7555" w:rsidRDefault="00DA7555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/>
        <w:outlineLvl w:val="3"/>
        <w:rPr>
          <w:rFonts w:ascii="Century Gothic" w:hAnsi="Century Gothic"/>
          <w:sz w:val="20"/>
          <w:szCs w:val="20"/>
        </w:rPr>
      </w:pPr>
      <w:r w:rsidRPr="00DA7555">
        <w:rPr>
          <w:rFonts w:ascii="Century Gothic" w:hAnsi="Century Gothic"/>
          <w:i/>
          <w:iCs/>
          <w:sz w:val="16"/>
          <w:szCs w:val="16"/>
        </w:rPr>
        <w:t>(tipo documento)</w:t>
      </w:r>
      <w:r w:rsidRPr="00DA7555">
        <w:rPr>
          <w:rFonts w:ascii="Century Gothic" w:hAnsi="Century Gothic"/>
          <w:sz w:val="16"/>
          <w:szCs w:val="16"/>
        </w:rPr>
        <w:t xml:space="preserve"> </w:t>
      </w:r>
      <w:r w:rsidRPr="00DA7555">
        <w:rPr>
          <w:rFonts w:ascii="Century Gothic" w:hAnsi="Century Gothic"/>
          <w:sz w:val="20"/>
          <w:szCs w:val="20"/>
        </w:rPr>
        <w:t>………………………</w:t>
      </w:r>
      <w:proofErr w:type="gramStart"/>
      <w:r w:rsidRPr="00DA7555">
        <w:rPr>
          <w:rFonts w:ascii="Century Gothic" w:hAnsi="Century Gothic"/>
          <w:sz w:val="20"/>
          <w:szCs w:val="20"/>
        </w:rPr>
        <w:t>…….</w:t>
      </w:r>
      <w:proofErr w:type="gramEnd"/>
      <w:r w:rsidRPr="00DA7555">
        <w:rPr>
          <w:rFonts w:ascii="Century Gothic" w:hAnsi="Century Gothic"/>
          <w:sz w:val="20"/>
          <w:szCs w:val="20"/>
        </w:rPr>
        <w:t>…………, n. ……. del ………</w:t>
      </w:r>
      <w:proofErr w:type="gramStart"/>
      <w:r w:rsidRPr="00DA7555">
        <w:rPr>
          <w:rFonts w:ascii="Century Gothic" w:hAnsi="Century Gothic"/>
          <w:sz w:val="20"/>
          <w:szCs w:val="20"/>
        </w:rPr>
        <w:t>…….</w:t>
      </w:r>
      <w:proofErr w:type="gramEnd"/>
      <w:r w:rsidRPr="00DA7555">
        <w:rPr>
          <w:rFonts w:ascii="Century Gothic" w:hAnsi="Century Gothic"/>
          <w:sz w:val="20"/>
          <w:szCs w:val="20"/>
        </w:rPr>
        <w:t>. emesso da ………............;</w:t>
      </w:r>
    </w:p>
    <w:p w14:paraId="17EE47E7" w14:textId="77777777" w:rsidR="00DA7555" w:rsidRPr="003476FA" w:rsidRDefault="00DA7555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2B49278F" w14:textId="2069F7D6" w:rsidR="00DA7555" w:rsidRDefault="00DA7555" w:rsidP="00DA755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 xml:space="preserve"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</w:t>
      </w: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lastRenderedPageBreak/>
        <w:t>finalità indicate nella informativa stessa, comunque strettamente connesse e strumentali alla gestione delle finalità di cui all’informativa</w:t>
      </w:r>
      <w:r>
        <w:rPr>
          <w:rFonts w:ascii="Century Gothic" w:eastAsia="TimesNewRomanPSMT" w:hAnsi="Century Gothic" w:cs="Times New Roman"/>
          <w:sz w:val="20"/>
          <w:szCs w:val="20"/>
          <w:lang w:eastAsia="en-US"/>
        </w:rPr>
        <w:t>.</w:t>
      </w:r>
    </w:p>
    <w:tbl>
      <w:tblPr>
        <w:tblStyle w:val="Grigliatabell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B8758C" w:rsidRPr="00B8758C" w14:paraId="34AF392C" w14:textId="77777777" w:rsidTr="004A564F">
        <w:trPr>
          <w:trHeight w:val="1134"/>
        </w:trPr>
        <w:tc>
          <w:tcPr>
            <w:tcW w:w="4889" w:type="dxa"/>
          </w:tcPr>
          <w:p w14:paraId="65DBE777" w14:textId="77777777" w:rsidR="00B8758C" w:rsidRPr="00B8758C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18848427" w14:textId="0996E5E9" w:rsidR="00105617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="00DA7555" w:rsidRPr="003476FA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404BBD70" w14:textId="12DBE247" w:rsidR="00B8758C" w:rsidRPr="00B8758C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tr w:rsidR="00B8758C" w:rsidRPr="00B8758C" w14:paraId="31FFFCE9" w14:textId="77777777" w:rsidTr="004A564F">
        <w:trPr>
          <w:trHeight w:val="1134"/>
        </w:trPr>
        <w:tc>
          <w:tcPr>
            <w:tcW w:w="4889" w:type="dxa"/>
          </w:tcPr>
          <w:p w14:paraId="3CD76B8F" w14:textId="39794ACF" w:rsidR="00B8758C" w:rsidRPr="00B8758C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0038C379" w14:textId="42DC3050" w:rsidR="00105617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/>
              <w:ind w:left="-30"/>
              <w:contextualSpacing/>
              <w:jc w:val="center"/>
              <w:outlineLvl w:val="3"/>
              <w:rPr>
                <w:rFonts w:ascii="Century Gothic" w:hAnsi="Century Gothic"/>
                <w:i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FIRMA DEL PROGETTISTA</w:t>
            </w:r>
          </w:p>
          <w:p w14:paraId="2F462B83" w14:textId="319A1C34" w:rsidR="00B8758C" w:rsidRPr="00B8758C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/>
              <w:ind w:left="-3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5F605B97" w14:textId="559932BA" w:rsidR="00DF7484" w:rsidRPr="00DA7555" w:rsidRDefault="00DF7484" w:rsidP="00C57C4D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outlineLvl w:val="3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</w:p>
    <w:sectPr w:rsidR="00DF7484" w:rsidRPr="00DA7555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DEAE" w14:textId="77777777" w:rsidR="00105919" w:rsidRDefault="001059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10591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53D5" w14:textId="77777777" w:rsidR="00105919" w:rsidRDefault="001059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7CFECA06" w14:textId="77777777" w:rsidR="00DA7555" w:rsidRDefault="00DA7555" w:rsidP="00DA7555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CAD4B" w14:textId="77777777" w:rsidR="00105919" w:rsidRDefault="001059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2" w:name="_Hlk111202158"/>
    <w:bookmarkStart w:id="3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48A80599" w14:textId="77777777" w:rsidR="00105919" w:rsidRPr="00105919" w:rsidRDefault="00105919" w:rsidP="0010591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105919">
      <w:rPr>
        <w:rFonts w:ascii="Tw Cen MT" w:eastAsia="Calibri" w:hAnsi="Tw Cen MT" w:cs="Arial"/>
        <w:sz w:val="20"/>
        <w:szCs w:val="20"/>
        <w:lang w:eastAsia="en-US"/>
      </w:rPr>
      <w:t>Misura 4 – Sottomisura 4.4 Tipologia di intervento 4.4.2</w:t>
    </w:r>
  </w:p>
  <w:p w14:paraId="70EB8ED4" w14:textId="77777777" w:rsidR="00105919" w:rsidRPr="00105919" w:rsidRDefault="00105919" w:rsidP="0010591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105919">
      <w:rPr>
        <w:rFonts w:ascii="Tw Cen MT" w:eastAsia="Calibri" w:hAnsi="Tw Cen MT" w:cs="Arial"/>
        <w:sz w:val="20"/>
        <w:szCs w:val="20"/>
        <w:lang w:eastAsia="en-US"/>
      </w:rPr>
      <w:t>“Creazione e/o ripristino e/o ampliamento di infrastrutture verdi e di elementi del paesaggio agrario”</w:t>
    </w:r>
  </w:p>
  <w:p w14:paraId="10A448F7" w14:textId="7499F45D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B8758C">
      <w:rPr>
        <w:rFonts w:ascii="Century Gothic" w:eastAsiaTheme="minorHAnsi" w:hAnsi="Century Gothic"/>
        <w:b/>
        <w:sz w:val="20"/>
        <w:lang w:eastAsia="en-US"/>
      </w:rPr>
      <w:t>1</w:t>
    </w:r>
  </w:p>
  <w:p w14:paraId="720A0EAA" w14:textId="77777777" w:rsidR="005A75DB" w:rsidRPr="0033358D" w:rsidRDefault="00105919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5F2F" w14:textId="77777777" w:rsidR="00105919" w:rsidRDefault="001059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6499"/>
    <w:multiLevelType w:val="hybridMultilevel"/>
    <w:tmpl w:val="022EEF72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4A079E"/>
    <w:multiLevelType w:val="hybridMultilevel"/>
    <w:tmpl w:val="AFC84154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E5B95"/>
    <w:multiLevelType w:val="hybridMultilevel"/>
    <w:tmpl w:val="384637C8"/>
    <w:lvl w:ilvl="0" w:tplc="FC4471DE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18428823">
    <w:abstractNumId w:val="2"/>
  </w:num>
  <w:num w:numId="2" w16cid:durableId="50347112">
    <w:abstractNumId w:val="7"/>
  </w:num>
  <w:num w:numId="3" w16cid:durableId="78049257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6164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13316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421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287239">
    <w:abstractNumId w:val="3"/>
  </w:num>
  <w:num w:numId="8" w16cid:durableId="72751333">
    <w:abstractNumId w:val="5"/>
  </w:num>
  <w:num w:numId="9" w16cid:durableId="46859338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105617"/>
    <w:rsid w:val="00105919"/>
    <w:rsid w:val="00110DE5"/>
    <w:rsid w:val="00120951"/>
    <w:rsid w:val="001517CF"/>
    <w:rsid w:val="00181D5C"/>
    <w:rsid w:val="001B58F3"/>
    <w:rsid w:val="001F5C14"/>
    <w:rsid w:val="002263DF"/>
    <w:rsid w:val="00243073"/>
    <w:rsid w:val="002612E2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A564F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1253"/>
    <w:rsid w:val="00807481"/>
    <w:rsid w:val="00856A4A"/>
    <w:rsid w:val="008B0DBC"/>
    <w:rsid w:val="008B7EA0"/>
    <w:rsid w:val="008C528D"/>
    <w:rsid w:val="008E1F01"/>
    <w:rsid w:val="008E5130"/>
    <w:rsid w:val="00917D74"/>
    <w:rsid w:val="009405E4"/>
    <w:rsid w:val="009A6E58"/>
    <w:rsid w:val="009F04E0"/>
    <w:rsid w:val="00A03065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8758C"/>
    <w:rsid w:val="00B956D7"/>
    <w:rsid w:val="00BA2A36"/>
    <w:rsid w:val="00BA639E"/>
    <w:rsid w:val="00BB0024"/>
    <w:rsid w:val="00BE4576"/>
    <w:rsid w:val="00BF64E1"/>
    <w:rsid w:val="00C040FF"/>
    <w:rsid w:val="00C346BF"/>
    <w:rsid w:val="00C35BAB"/>
    <w:rsid w:val="00C57C4D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A7555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435ED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 w:line="240" w:lineRule="auto"/>
      <w:jc w:val="center"/>
      <w:outlineLvl w:val="0"/>
    </w:pPr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120" w:after="120" w:line="240" w:lineRule="auto"/>
      <w:ind w:left="1134" w:hanging="1134"/>
      <w:jc w:val="both"/>
      <w:outlineLvl w:val="1"/>
    </w:pPr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Titolo3">
    <w:name w:val="heading 3"/>
    <w:basedOn w:val="Normale"/>
    <w:link w:val="Titolo3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center"/>
      <w:outlineLvl w:val="2"/>
    </w:pPr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contextualSpacing/>
      <w:jc w:val="center"/>
      <w:outlineLvl w:val="3"/>
    </w:pPr>
    <w:rPr>
      <w:rFonts w:ascii="Century Gothic" w:eastAsiaTheme="minorHAnsi" w:hAnsi="Century Gothic"/>
      <w:b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8758C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8758C"/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240" w:line="240" w:lineRule="auto"/>
      <w:contextualSpacing/>
      <w:jc w:val="center"/>
    </w:pPr>
    <w:rPr>
      <w:rFonts w:ascii="Century Gothic" w:eastAsiaTheme="minorHAnsi" w:hAnsi="Century Gothic"/>
      <w:i/>
      <w:sz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758C"/>
    <w:rPr>
      <w:rFonts w:ascii="Century Gothic" w:eastAsiaTheme="minorHAnsi" w:hAnsi="Century Gothic"/>
      <w:i/>
      <w:sz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0" w:line="240" w:lineRule="auto"/>
      <w:contextualSpacing/>
      <w:jc w:val="center"/>
    </w:pPr>
    <w:rPr>
      <w:rFonts w:ascii="Century Gothic" w:eastAsiaTheme="minorHAnsi" w:hAnsi="Century Gothic"/>
      <w:b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B8758C"/>
    <w:rPr>
      <w:rFonts w:ascii="Century Gothic" w:eastAsiaTheme="minorHAnsi" w:hAnsi="Century Gothic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2</cp:revision>
  <dcterms:created xsi:type="dcterms:W3CDTF">2022-11-04T13:21:00Z</dcterms:created>
  <dcterms:modified xsi:type="dcterms:W3CDTF">2022-11-04T13:21:00Z</dcterms:modified>
</cp:coreProperties>
</file>